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>popular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>regular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>nuisance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>continue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 xml:space="preserve">communicate 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>community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 xml:space="preserve">individual 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 xml:space="preserve">queue </w:t>
      </w:r>
    </w:p>
    <w:p w:rsidR="0056124B" w:rsidRPr="0056124B" w:rsidRDefault="0056124B" w:rsidP="0056124B">
      <w:pPr>
        <w:framePr w:hSpace="180" w:wrap="around" w:vAnchor="text" w:hAnchor="margin" w:y="140"/>
        <w:spacing w:after="0" w:line="240" w:lineRule="auto"/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 xml:space="preserve">pneumonia </w:t>
      </w:r>
    </w:p>
    <w:p w:rsidR="00950456" w:rsidRDefault="0056124B" w:rsidP="0056124B">
      <w:pPr>
        <w:rPr>
          <w:rFonts w:ascii="Twinkl Cursive Looped" w:hAnsi="Twinkl Cursive Looped"/>
          <w:sz w:val="48"/>
          <w:szCs w:val="48"/>
          <w:lang w:eastAsia="en-GB"/>
        </w:rPr>
      </w:pPr>
      <w:r w:rsidRPr="0056124B">
        <w:rPr>
          <w:rFonts w:ascii="Twinkl Cursive Looped" w:hAnsi="Twinkl Cursive Looped"/>
          <w:sz w:val="48"/>
          <w:szCs w:val="48"/>
          <w:lang w:eastAsia="en-GB"/>
        </w:rPr>
        <w:t>therapeutic</w:t>
      </w:r>
    </w:p>
    <w:p w:rsidR="0056124B" w:rsidRDefault="0056124B" w:rsidP="0056124B">
      <w:pPr>
        <w:rPr>
          <w:rFonts w:ascii="Twinkl Cursive Looped" w:hAnsi="Twinkl Cursive Looped"/>
          <w:sz w:val="48"/>
          <w:szCs w:val="48"/>
        </w:rPr>
      </w:pPr>
    </w:p>
    <w:p w:rsidR="0056124B" w:rsidRPr="0056124B" w:rsidRDefault="0056124B" w:rsidP="0056124B">
      <w:pPr>
        <w:spacing w:after="0" w:line="240" w:lineRule="auto"/>
        <w:rPr>
          <w:rFonts w:ascii="Twinkl Cursive Looped" w:hAnsi="Twinkl Cursive Looped"/>
          <w:sz w:val="44"/>
          <w:szCs w:val="44"/>
          <w:lang w:eastAsia="en-GB"/>
        </w:rPr>
      </w:pP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 xml:space="preserve">Therapeutic </w:t>
      </w: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parenting is more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 xml:space="preserve">popular </w:t>
      </w:r>
      <w:r w:rsidRPr="0056124B">
        <w:rPr>
          <w:rFonts w:ascii="Twinkl Cursive Looped" w:hAnsi="Twinkl Cursive Looped"/>
          <w:sz w:val="44"/>
          <w:szCs w:val="44"/>
          <w:lang w:eastAsia="en-GB"/>
        </w:rPr>
        <w:t>now.</w:t>
      </w:r>
    </w:p>
    <w:p w:rsidR="0056124B" w:rsidRPr="0056124B" w:rsidRDefault="0056124B" w:rsidP="0056124B">
      <w:pPr>
        <w:spacing w:after="0" w:line="240" w:lineRule="auto"/>
        <w:rPr>
          <w:rFonts w:ascii="Twinkl Cursive Looped" w:hAnsi="Twinkl Cursive Looped"/>
          <w:b/>
          <w:sz w:val="44"/>
          <w:szCs w:val="44"/>
          <w:lang w:eastAsia="en-GB"/>
        </w:rPr>
      </w:pP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This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 xml:space="preserve">individual </w:t>
      </w: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is becoming a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>regular nuisance.</w:t>
      </w:r>
    </w:p>
    <w:p w:rsidR="0056124B" w:rsidRPr="0056124B" w:rsidRDefault="0056124B" w:rsidP="0056124B">
      <w:pPr>
        <w:spacing w:after="0" w:line="240" w:lineRule="auto"/>
        <w:rPr>
          <w:rFonts w:ascii="Twinkl Cursive Looped" w:hAnsi="Twinkl Cursive Looped"/>
          <w:b/>
          <w:sz w:val="44"/>
          <w:szCs w:val="44"/>
          <w:lang w:eastAsia="en-GB"/>
        </w:rPr>
      </w:pP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I will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 xml:space="preserve">continue </w:t>
      </w: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to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>queue.</w:t>
      </w:r>
    </w:p>
    <w:p w:rsidR="0056124B" w:rsidRPr="0056124B" w:rsidRDefault="0056124B" w:rsidP="0056124B">
      <w:pPr>
        <w:spacing w:after="0" w:line="240" w:lineRule="auto"/>
        <w:rPr>
          <w:rFonts w:ascii="Twinkl Cursive Looped" w:hAnsi="Twinkl Cursive Looped"/>
          <w:b/>
          <w:sz w:val="44"/>
          <w:szCs w:val="44"/>
          <w:lang w:eastAsia="en-GB"/>
        </w:rPr>
      </w:pP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The leaflets would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 xml:space="preserve">communicate </w:t>
      </w: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my goals to the </w:t>
      </w: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>community.</w:t>
      </w:r>
    </w:p>
    <w:p w:rsidR="0056124B" w:rsidRPr="0056124B" w:rsidRDefault="0056124B" w:rsidP="0056124B">
      <w:pPr>
        <w:spacing w:after="0" w:line="240" w:lineRule="auto"/>
        <w:rPr>
          <w:rFonts w:ascii="Twinkl Cursive Looped" w:hAnsi="Twinkl Cursive Looped"/>
          <w:sz w:val="44"/>
          <w:szCs w:val="44"/>
          <w:lang w:eastAsia="en-GB"/>
        </w:rPr>
      </w:pPr>
      <w:r w:rsidRPr="0056124B">
        <w:rPr>
          <w:rFonts w:ascii="Twinkl Cursive Looped" w:hAnsi="Twinkl Cursive Looped"/>
          <w:b/>
          <w:sz w:val="44"/>
          <w:szCs w:val="44"/>
          <w:lang w:eastAsia="en-GB"/>
        </w:rPr>
        <w:t>Pneumonia</w:t>
      </w:r>
      <w:r w:rsidRPr="0056124B">
        <w:rPr>
          <w:rFonts w:ascii="Twinkl Cursive Looped" w:hAnsi="Twinkl Cursive Looped"/>
          <w:sz w:val="44"/>
          <w:szCs w:val="44"/>
          <w:lang w:eastAsia="en-GB"/>
        </w:rPr>
        <w:t xml:space="preserve"> can </w:t>
      </w:r>
      <w:r>
        <w:rPr>
          <w:rFonts w:ascii="Twinkl Cursive Looped" w:hAnsi="Twinkl Cursive Looped"/>
          <w:sz w:val="44"/>
          <w:szCs w:val="44"/>
          <w:lang w:eastAsia="en-GB"/>
        </w:rPr>
        <w:t>make you very ill</w:t>
      </w:r>
      <w:bookmarkStart w:id="0" w:name="_GoBack"/>
      <w:bookmarkEnd w:id="0"/>
      <w:r w:rsidRPr="0056124B">
        <w:rPr>
          <w:rFonts w:ascii="Twinkl Cursive Looped" w:hAnsi="Twinkl Cursive Looped"/>
          <w:sz w:val="44"/>
          <w:szCs w:val="44"/>
          <w:lang w:eastAsia="en-GB"/>
        </w:rPr>
        <w:t>.</w:t>
      </w:r>
    </w:p>
    <w:p w:rsidR="0056124B" w:rsidRPr="0056124B" w:rsidRDefault="0056124B" w:rsidP="0056124B">
      <w:pPr>
        <w:rPr>
          <w:rFonts w:ascii="Twinkl Cursive Looped" w:hAnsi="Twinkl Cursive Looped"/>
          <w:sz w:val="48"/>
          <w:szCs w:val="48"/>
        </w:rPr>
      </w:pPr>
    </w:p>
    <w:sectPr w:rsidR="0056124B" w:rsidRPr="00561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4B"/>
    <w:rsid w:val="0056124B"/>
    <w:rsid w:val="009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FE94"/>
  <w15:chartTrackingRefBased/>
  <w15:docId w15:val="{39C91B6C-D124-43C4-996C-D1E2499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2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1</cp:revision>
  <dcterms:created xsi:type="dcterms:W3CDTF">2023-01-12T15:19:00Z</dcterms:created>
  <dcterms:modified xsi:type="dcterms:W3CDTF">2023-01-12T15:20:00Z</dcterms:modified>
</cp:coreProperties>
</file>