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AD49" w14:textId="0428EB59" w:rsidR="002166EE" w:rsidRPr="007B7CB4" w:rsidRDefault="00B92615" w:rsidP="00B42B73">
      <w:pPr>
        <w:jc w:val="both"/>
        <w:rPr>
          <w:b/>
          <w:color w:val="0070C0"/>
          <w:sz w:val="40"/>
          <w:szCs w:val="40"/>
        </w:rPr>
      </w:pPr>
      <w:r w:rsidRPr="007B7CB4">
        <w:rPr>
          <w:color w:val="0070C0"/>
          <w:sz w:val="40"/>
          <w:szCs w:val="40"/>
        </w:rPr>
        <w:t>Summary School Improvement Plan 20</w:t>
      </w:r>
      <w:r w:rsidR="003122D5">
        <w:rPr>
          <w:color w:val="0070C0"/>
          <w:sz w:val="40"/>
          <w:szCs w:val="40"/>
        </w:rPr>
        <w:t>23</w:t>
      </w:r>
      <w:r w:rsidR="00DB3B44">
        <w:rPr>
          <w:color w:val="0070C0"/>
          <w:sz w:val="40"/>
          <w:szCs w:val="40"/>
        </w:rPr>
        <w:t>-24</w:t>
      </w:r>
      <w:r w:rsidR="002166EE" w:rsidRPr="007B7CB4">
        <w:rPr>
          <w:color w:val="0070C0"/>
          <w:sz w:val="40"/>
          <w:szCs w:val="40"/>
        </w:rPr>
        <w:t>.</w:t>
      </w:r>
      <w:r w:rsidR="007B7CB4">
        <w:rPr>
          <w:color w:val="0070C0"/>
          <w:sz w:val="40"/>
          <w:szCs w:val="40"/>
        </w:rPr>
        <w:t xml:space="preserve">                                                                        </w:t>
      </w:r>
      <w:r w:rsidR="002166EE" w:rsidRPr="007B7CB4">
        <w:rPr>
          <w:color w:val="0070C0"/>
          <w:sz w:val="40"/>
          <w:szCs w:val="40"/>
        </w:rPr>
        <w:t xml:space="preserve"> </w:t>
      </w:r>
      <w:r w:rsidR="007B7CB4" w:rsidRPr="007B7CB4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08985AE1" wp14:editId="23DF15CD">
            <wp:extent cx="685800" cy="685800"/>
            <wp:effectExtent l="0" t="0" r="0" b="0"/>
            <wp:docPr id="2" name="Picture 2" descr="C:\Users\d.stenson\AppData\Local\Microsoft\Windows\INetCache\Content.Word\Mobberley.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stenson\AppData\Local\Microsoft\Windows\INetCache\Content.Word\Mobberley.thum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Y="2266"/>
        <w:tblW w:w="15021" w:type="dxa"/>
        <w:tblLook w:val="04A0" w:firstRow="1" w:lastRow="0" w:firstColumn="1" w:lastColumn="0" w:noHBand="0" w:noVBand="1"/>
      </w:tblPr>
      <w:tblGrid>
        <w:gridCol w:w="2602"/>
        <w:gridCol w:w="3310"/>
        <w:gridCol w:w="3310"/>
        <w:gridCol w:w="2964"/>
        <w:gridCol w:w="2835"/>
      </w:tblGrid>
      <w:tr w:rsidR="00D8443F" w:rsidRPr="005B598A" w14:paraId="26B89232" w14:textId="77777777" w:rsidTr="000E5DCF">
        <w:trPr>
          <w:trHeight w:val="1679"/>
        </w:trPr>
        <w:tc>
          <w:tcPr>
            <w:tcW w:w="2602" w:type="dxa"/>
            <w:shd w:val="clear" w:color="auto" w:fill="DBE5F1" w:themeFill="accent1" w:themeFillTint="33"/>
          </w:tcPr>
          <w:p w14:paraId="20BEA2D6" w14:textId="77777777" w:rsidR="00D8443F" w:rsidRPr="00074C12" w:rsidRDefault="004D0BA0" w:rsidP="00D844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4C12">
              <w:rPr>
                <w:rFonts w:ascii="Arial" w:hAnsi="Arial" w:cs="Arial"/>
                <w:b/>
                <w:sz w:val="20"/>
                <w:szCs w:val="20"/>
              </w:rPr>
              <w:t>Ofsted judgement 1</w:t>
            </w:r>
          </w:p>
          <w:p w14:paraId="4C79B300" w14:textId="77777777" w:rsidR="00D8443F" w:rsidRDefault="004D0BA0" w:rsidP="00D844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4C12">
              <w:rPr>
                <w:rFonts w:ascii="Arial" w:hAnsi="Arial" w:cs="Arial"/>
                <w:b/>
                <w:sz w:val="20"/>
                <w:szCs w:val="20"/>
              </w:rPr>
              <w:t>Quality of Education</w:t>
            </w:r>
            <w:r w:rsidR="0064341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3D4D6DF" w14:textId="27A9B296" w:rsidR="00643414" w:rsidRPr="00074C12" w:rsidRDefault="00FA7AC2" w:rsidP="00D844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(Core Knowledge)</w:t>
            </w:r>
          </w:p>
          <w:p w14:paraId="47441AFA" w14:textId="77777777" w:rsidR="00D8443F" w:rsidRPr="00074C12" w:rsidRDefault="00D8443F" w:rsidP="00D844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0" w:type="dxa"/>
          </w:tcPr>
          <w:p w14:paraId="1ACBCD4D" w14:textId="77777777" w:rsidR="00D8443F" w:rsidRPr="00074C12" w:rsidRDefault="00D8443F" w:rsidP="00D8443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74C12">
              <w:rPr>
                <w:rFonts w:ascii="Arial" w:eastAsia="Tahoma" w:hAnsi="Arial" w:cs="Arial"/>
                <w:b/>
                <w:bCs/>
                <w:sz w:val="20"/>
                <w:szCs w:val="20"/>
                <w:u w:val="single"/>
              </w:rPr>
              <w:t xml:space="preserve">Key Priority </w:t>
            </w:r>
          </w:p>
          <w:p w14:paraId="178FCCB4" w14:textId="45E7C9B1" w:rsidR="00D8443F" w:rsidRPr="00074C12" w:rsidRDefault="00ED5901" w:rsidP="0064341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643414">
              <w:rPr>
                <w:rFonts w:ascii="Arial" w:eastAsia="Tahoma" w:hAnsi="Arial" w:cs="Arial"/>
                <w:b/>
                <w:bCs/>
                <w:sz w:val="20"/>
                <w:szCs w:val="20"/>
              </w:rPr>
              <w:t>Ensure that staff are delivering high quality learning exp</w:t>
            </w:r>
            <w:r>
              <w:rPr>
                <w:rFonts w:ascii="Arial" w:eastAsia="Tahoma" w:hAnsi="Arial" w:cs="Arial"/>
                <w:b/>
                <w:bCs/>
                <w:sz w:val="20"/>
                <w:szCs w:val="20"/>
              </w:rPr>
              <w:t>eriences across the curriculum to develop strong subject knowledge</w:t>
            </w:r>
            <w:r w:rsidR="003150A0">
              <w:rPr>
                <w:rFonts w:ascii="Arial" w:eastAsia="Tahoma" w:hAnsi="Arial" w:cs="Arial"/>
                <w:b/>
                <w:bCs/>
                <w:sz w:val="20"/>
                <w:szCs w:val="20"/>
              </w:rPr>
              <w:t xml:space="preserve"> – this includes</w:t>
            </w:r>
            <w:r>
              <w:rPr>
                <w:rFonts w:ascii="Arial" w:eastAsia="Tahoma" w:hAnsi="Arial" w:cs="Arial"/>
                <w:b/>
                <w:bCs/>
                <w:sz w:val="20"/>
                <w:szCs w:val="20"/>
              </w:rPr>
              <w:t xml:space="preserve"> continued </w:t>
            </w:r>
            <w:r w:rsidR="003150A0">
              <w:rPr>
                <w:rFonts w:ascii="Arial" w:eastAsia="Tahoma" w:hAnsi="Arial" w:cs="Arial"/>
                <w:b/>
                <w:bCs/>
                <w:sz w:val="20"/>
                <w:szCs w:val="20"/>
              </w:rPr>
              <w:t xml:space="preserve">work </w:t>
            </w:r>
            <w:r>
              <w:rPr>
                <w:rFonts w:ascii="Arial" w:eastAsia="Tahoma" w:hAnsi="Arial" w:cs="Arial"/>
                <w:b/>
                <w:bCs/>
                <w:sz w:val="20"/>
                <w:szCs w:val="20"/>
              </w:rPr>
              <w:t>to ensure pupils ‘make up ground’</w:t>
            </w:r>
            <w:r w:rsidRPr="00643414">
              <w:rPr>
                <w:rFonts w:ascii="Arial" w:eastAsia="Tahoma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ahoma" w:hAnsi="Arial" w:cs="Arial"/>
                <w:b/>
                <w:bCs/>
                <w:sz w:val="20"/>
                <w:szCs w:val="20"/>
              </w:rPr>
              <w:t xml:space="preserve">in </w:t>
            </w:r>
            <w:r w:rsidRPr="00643414">
              <w:rPr>
                <w:rFonts w:ascii="Arial" w:eastAsia="Tahoma" w:hAnsi="Arial" w:cs="Arial"/>
                <w:b/>
                <w:bCs/>
                <w:sz w:val="20"/>
                <w:szCs w:val="20"/>
              </w:rPr>
              <w:t>Reading</w:t>
            </w:r>
            <w:r>
              <w:rPr>
                <w:rFonts w:ascii="Arial" w:eastAsia="Tahoma" w:hAnsi="Arial" w:cs="Arial"/>
                <w:b/>
                <w:bCs/>
                <w:sz w:val="20"/>
                <w:szCs w:val="20"/>
              </w:rPr>
              <w:t>, Writing and Math</w:t>
            </w:r>
            <w:r w:rsidR="001E5193">
              <w:rPr>
                <w:rFonts w:ascii="Arial" w:eastAsia="Tahoma" w:hAnsi="Arial" w:cs="Arial"/>
                <w:b/>
                <w:bCs/>
                <w:sz w:val="20"/>
                <w:szCs w:val="20"/>
              </w:rPr>
              <w:t>s.</w:t>
            </w:r>
          </w:p>
        </w:tc>
        <w:tc>
          <w:tcPr>
            <w:tcW w:w="3310" w:type="dxa"/>
          </w:tcPr>
          <w:p w14:paraId="3069D419" w14:textId="77777777" w:rsidR="00D8443F" w:rsidRDefault="00712830" w:rsidP="001E51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2830">
              <w:rPr>
                <w:rFonts w:ascii="Arial" w:hAnsi="Arial" w:cs="Arial"/>
                <w:b/>
                <w:sz w:val="20"/>
                <w:szCs w:val="20"/>
              </w:rPr>
              <w:t>Priority 1</w:t>
            </w:r>
          </w:p>
          <w:p w14:paraId="2AD7B012" w14:textId="7DA66E8B" w:rsidR="00712830" w:rsidRPr="00712830" w:rsidRDefault="00712830" w:rsidP="001E51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Resources for the new Phonics scheme ‘Little Wandle’ are well organised and accessible to all teachers/TAs. Staff have ownership of the new </w:t>
            </w:r>
            <w:r w:rsidR="000564C4">
              <w:rPr>
                <w:rFonts w:ascii="Arial" w:hAnsi="Arial" w:cs="Arial"/>
                <w:sz w:val="20"/>
                <w:szCs w:val="20"/>
              </w:rPr>
              <w:t>resources and CPD videos</w:t>
            </w:r>
            <w:r>
              <w:rPr>
                <w:rFonts w:ascii="Arial" w:hAnsi="Arial" w:cs="Arial"/>
                <w:sz w:val="20"/>
                <w:szCs w:val="20"/>
              </w:rPr>
              <w:t xml:space="preserve"> ensur</w:t>
            </w:r>
            <w:r w:rsidR="000564C4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</w:t>
            </w:r>
            <w:r w:rsidR="000564C4">
              <w:rPr>
                <w:rFonts w:ascii="Arial" w:hAnsi="Arial" w:cs="Arial"/>
                <w:sz w:val="20"/>
                <w:szCs w:val="20"/>
              </w:rPr>
              <w:t xml:space="preserve">staff have a high level of Phonic knowledge to deliver sessions. </w:t>
            </w:r>
          </w:p>
        </w:tc>
        <w:tc>
          <w:tcPr>
            <w:tcW w:w="2964" w:type="dxa"/>
          </w:tcPr>
          <w:p w14:paraId="695FB834" w14:textId="77777777" w:rsidR="00D8443F" w:rsidRDefault="00712830" w:rsidP="003122D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128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Priority 2</w:t>
            </w:r>
          </w:p>
          <w:p w14:paraId="345C33C9" w14:textId="798AFB17" w:rsidR="00712830" w:rsidRPr="00712830" w:rsidRDefault="00712830" w:rsidP="003122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2830">
              <w:rPr>
                <w:rFonts w:ascii="Arial" w:hAnsi="Arial" w:cs="Arial"/>
                <w:sz w:val="20"/>
                <w:szCs w:val="20"/>
              </w:rPr>
              <w:t xml:space="preserve">High quality, direct teaching </w:t>
            </w:r>
            <w:r>
              <w:rPr>
                <w:rFonts w:ascii="Arial" w:hAnsi="Arial" w:cs="Arial"/>
                <w:sz w:val="20"/>
                <w:szCs w:val="20"/>
              </w:rPr>
              <w:t xml:space="preserve">using the new phonics scheme ensures that all pupils make consistently strong progress across the school, including those pupils who are behind age related expectations. </w:t>
            </w:r>
          </w:p>
        </w:tc>
        <w:tc>
          <w:tcPr>
            <w:tcW w:w="2835" w:type="dxa"/>
          </w:tcPr>
          <w:p w14:paraId="6BACE3C5" w14:textId="77777777" w:rsidR="00D8443F" w:rsidRDefault="00712830" w:rsidP="003122D5">
            <w:pPr>
              <w:rPr>
                <w:rFonts w:cstheme="minorHAnsi"/>
                <w:b/>
                <w:iCs/>
              </w:rPr>
            </w:pPr>
            <w:r w:rsidRPr="00712830">
              <w:rPr>
                <w:rFonts w:cstheme="minorHAnsi"/>
                <w:b/>
                <w:iCs/>
              </w:rPr>
              <w:t>Priority 3</w:t>
            </w:r>
          </w:p>
          <w:p w14:paraId="13044ADC" w14:textId="3A4FB6BC" w:rsidR="0050608D" w:rsidRPr="006D411B" w:rsidRDefault="0050608D" w:rsidP="003122D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D411B">
              <w:rPr>
                <w:rFonts w:ascii="Arial" w:hAnsi="Arial" w:cs="Arial"/>
                <w:iCs/>
                <w:sz w:val="20"/>
                <w:szCs w:val="20"/>
              </w:rPr>
              <w:t xml:space="preserve">The Phonics Lead, English Lead and SLT are </w:t>
            </w:r>
            <w:r w:rsidR="006D411B">
              <w:rPr>
                <w:rFonts w:ascii="Arial" w:hAnsi="Arial" w:cs="Arial"/>
                <w:iCs/>
                <w:sz w:val="20"/>
                <w:szCs w:val="20"/>
              </w:rPr>
              <w:t xml:space="preserve">all </w:t>
            </w:r>
            <w:r w:rsidRPr="006D411B">
              <w:rPr>
                <w:rFonts w:ascii="Arial" w:hAnsi="Arial" w:cs="Arial"/>
                <w:iCs/>
                <w:sz w:val="20"/>
                <w:szCs w:val="20"/>
              </w:rPr>
              <w:t>pro-active in monitoring the quality of phonic teaching and offer effective feedback to staff to ensure high quality delivery.</w:t>
            </w:r>
          </w:p>
        </w:tc>
      </w:tr>
      <w:tr w:rsidR="00712830" w:rsidRPr="005B598A" w14:paraId="5157DB3E" w14:textId="77777777" w:rsidTr="000E5DCF">
        <w:trPr>
          <w:trHeight w:val="1679"/>
        </w:trPr>
        <w:tc>
          <w:tcPr>
            <w:tcW w:w="2602" w:type="dxa"/>
            <w:shd w:val="clear" w:color="auto" w:fill="DBE5F1" w:themeFill="accent1" w:themeFillTint="33"/>
          </w:tcPr>
          <w:p w14:paraId="11CD4B74" w14:textId="77777777" w:rsidR="00712830" w:rsidRPr="00074C12" w:rsidRDefault="00712830" w:rsidP="00712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4C12">
              <w:rPr>
                <w:rFonts w:ascii="Arial" w:hAnsi="Arial" w:cs="Arial"/>
                <w:b/>
                <w:sz w:val="20"/>
                <w:szCs w:val="20"/>
              </w:rPr>
              <w:t>Ofsted judgement 1</w:t>
            </w:r>
          </w:p>
          <w:p w14:paraId="0BD458F7" w14:textId="77777777" w:rsidR="00712830" w:rsidRDefault="00712830" w:rsidP="00712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4C12">
              <w:rPr>
                <w:rFonts w:ascii="Arial" w:hAnsi="Arial" w:cs="Arial"/>
                <w:b/>
                <w:sz w:val="20"/>
                <w:szCs w:val="20"/>
              </w:rPr>
              <w:t>Quality of Education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C65BB91" w14:textId="5EAB060F" w:rsidR="00712830" w:rsidRPr="00074C12" w:rsidRDefault="00712830" w:rsidP="00712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(Curriculum Enrichment)</w:t>
            </w:r>
          </w:p>
          <w:p w14:paraId="15D9A097" w14:textId="77777777" w:rsidR="00712830" w:rsidRPr="00074C12" w:rsidRDefault="00712830" w:rsidP="00712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0" w:type="dxa"/>
          </w:tcPr>
          <w:p w14:paraId="58F27E85" w14:textId="77777777" w:rsidR="00712830" w:rsidRPr="00074C12" w:rsidRDefault="00712830" w:rsidP="0071283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74C12">
              <w:rPr>
                <w:rFonts w:ascii="Arial" w:eastAsia="Tahoma" w:hAnsi="Arial" w:cs="Arial"/>
                <w:b/>
                <w:bCs/>
                <w:sz w:val="20"/>
                <w:szCs w:val="20"/>
                <w:u w:val="single"/>
              </w:rPr>
              <w:t xml:space="preserve">Key Priority </w:t>
            </w:r>
          </w:p>
          <w:p w14:paraId="69ECA0F6" w14:textId="54F0A023" w:rsidR="00712830" w:rsidRPr="00643414" w:rsidRDefault="00712830" w:rsidP="00712830">
            <w:pPr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bCs/>
                <w:sz w:val="20"/>
                <w:szCs w:val="20"/>
              </w:rPr>
              <w:t xml:space="preserve">The curriculum is broad, balanced and enriched. It is highly effective in engaging all pupils and leads to strong outcomes.  </w:t>
            </w:r>
          </w:p>
        </w:tc>
        <w:tc>
          <w:tcPr>
            <w:tcW w:w="3310" w:type="dxa"/>
          </w:tcPr>
          <w:p w14:paraId="26465DCA" w14:textId="77777777" w:rsidR="00712830" w:rsidRDefault="00712830" w:rsidP="0071283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12830">
              <w:rPr>
                <w:rFonts w:ascii="Arial" w:hAnsi="Arial" w:cs="Arial"/>
                <w:b/>
                <w:sz w:val="20"/>
                <w:szCs w:val="20"/>
              </w:rPr>
              <w:t>Priority 1</w:t>
            </w:r>
          </w:p>
          <w:p w14:paraId="7DA5E546" w14:textId="70C44100" w:rsidR="000766EE" w:rsidRPr="00602595" w:rsidRDefault="00CA14FC" w:rsidP="0071283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Children increasingly know more and remember more. Highly effective classroom strategies are used to promote retrieval </w:t>
            </w:r>
            <w:r w:rsidR="0044775B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53077C">
              <w:rPr>
                <w:rFonts w:ascii="Arial" w:hAnsi="Arial" w:cs="Arial"/>
                <w:sz w:val="20"/>
                <w:szCs w:val="20"/>
              </w:rPr>
              <w:t>longer-term</w:t>
            </w:r>
            <w:r w:rsidR="0044775B">
              <w:rPr>
                <w:rFonts w:ascii="Arial" w:hAnsi="Arial" w:cs="Arial"/>
                <w:sz w:val="20"/>
                <w:szCs w:val="20"/>
              </w:rPr>
              <w:t xml:space="preserve"> memory </w:t>
            </w: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44775B">
              <w:rPr>
                <w:rFonts w:ascii="Arial" w:hAnsi="Arial" w:cs="Arial"/>
                <w:sz w:val="20"/>
                <w:szCs w:val="20"/>
              </w:rPr>
              <w:t xml:space="preserve">key knowledge. </w:t>
            </w:r>
          </w:p>
        </w:tc>
        <w:tc>
          <w:tcPr>
            <w:tcW w:w="2964" w:type="dxa"/>
          </w:tcPr>
          <w:p w14:paraId="3605B806" w14:textId="77777777" w:rsidR="00712830" w:rsidRDefault="00712830" w:rsidP="00712830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128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Priority 2</w:t>
            </w:r>
          </w:p>
          <w:p w14:paraId="693489B3" w14:textId="0EB65174" w:rsidR="000766EE" w:rsidRPr="00074C12" w:rsidRDefault="0053077C" w:rsidP="00712830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Through direct teaching, retrieval practice and use of high-quality texts, children’s use of subject specific vocabulary is highly evident in discussions and written work.</w:t>
            </w:r>
          </w:p>
        </w:tc>
        <w:tc>
          <w:tcPr>
            <w:tcW w:w="2835" w:type="dxa"/>
          </w:tcPr>
          <w:p w14:paraId="7560CE3C" w14:textId="77777777" w:rsidR="00712830" w:rsidRDefault="00712830" w:rsidP="00712830">
            <w:pPr>
              <w:rPr>
                <w:rFonts w:cstheme="minorHAnsi"/>
                <w:b/>
                <w:iCs/>
              </w:rPr>
            </w:pPr>
            <w:r w:rsidRPr="00712830">
              <w:rPr>
                <w:rFonts w:cstheme="minorHAnsi"/>
                <w:b/>
                <w:iCs/>
              </w:rPr>
              <w:t>Priority 3</w:t>
            </w:r>
          </w:p>
          <w:p w14:paraId="05F8D6A7" w14:textId="74311851" w:rsidR="000766EE" w:rsidRDefault="00CA14FC" w:rsidP="007128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High quality interventions enable pupils who are behind age related expectations in all classes to make accelerated progress.</w:t>
            </w:r>
          </w:p>
          <w:p w14:paraId="7B218E2A" w14:textId="0BBA0C02" w:rsidR="000766EE" w:rsidRPr="00074C12" w:rsidRDefault="000766EE" w:rsidP="007128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12830" w:rsidRPr="005B598A" w14:paraId="05F85F39" w14:textId="77777777" w:rsidTr="000E5DCF">
        <w:trPr>
          <w:trHeight w:val="1856"/>
        </w:trPr>
        <w:tc>
          <w:tcPr>
            <w:tcW w:w="2602" w:type="dxa"/>
            <w:shd w:val="clear" w:color="auto" w:fill="B8CCE4" w:themeFill="accent1" w:themeFillTint="66"/>
          </w:tcPr>
          <w:p w14:paraId="03CF3AF2" w14:textId="77777777" w:rsidR="00712830" w:rsidRPr="00074C12" w:rsidRDefault="00712830" w:rsidP="00712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4C12">
              <w:rPr>
                <w:rFonts w:ascii="Arial" w:hAnsi="Arial" w:cs="Arial"/>
                <w:b/>
                <w:sz w:val="20"/>
                <w:szCs w:val="20"/>
              </w:rPr>
              <w:t>Ofsted judgement 2</w:t>
            </w:r>
          </w:p>
          <w:p w14:paraId="4014F708" w14:textId="77777777" w:rsidR="00712830" w:rsidRPr="00074C12" w:rsidRDefault="00712830" w:rsidP="00712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4C12">
              <w:rPr>
                <w:rFonts w:ascii="Arial" w:hAnsi="Arial" w:cs="Arial"/>
                <w:b/>
                <w:sz w:val="20"/>
                <w:szCs w:val="20"/>
              </w:rPr>
              <w:t>Behaviour and attitudes</w:t>
            </w:r>
          </w:p>
          <w:p w14:paraId="7F55D2AE" w14:textId="77777777" w:rsidR="00712830" w:rsidRPr="00074C12" w:rsidRDefault="00712830" w:rsidP="007128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80692E" w14:textId="77777777" w:rsidR="00712830" w:rsidRPr="00074C12" w:rsidRDefault="00712830" w:rsidP="007128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0" w:type="dxa"/>
          </w:tcPr>
          <w:p w14:paraId="4B4FC8E0" w14:textId="77777777" w:rsidR="00712830" w:rsidRPr="00074C12" w:rsidRDefault="00712830" w:rsidP="00712830">
            <w:pPr>
              <w:rPr>
                <w:rFonts w:ascii="Arial" w:eastAsia="Tahoma" w:hAnsi="Arial" w:cs="Arial"/>
                <w:b/>
                <w:bCs/>
                <w:sz w:val="20"/>
                <w:szCs w:val="24"/>
                <w:u w:val="single"/>
              </w:rPr>
            </w:pPr>
            <w:r w:rsidRPr="00074C12">
              <w:rPr>
                <w:rFonts w:ascii="Arial" w:eastAsia="Tahoma" w:hAnsi="Arial" w:cs="Arial"/>
                <w:b/>
                <w:bCs/>
                <w:sz w:val="20"/>
                <w:szCs w:val="24"/>
                <w:u w:val="single"/>
              </w:rPr>
              <w:t>Key Priority</w:t>
            </w:r>
          </w:p>
          <w:p w14:paraId="4EDA17EF" w14:textId="771254A7" w:rsidR="00712830" w:rsidRPr="00074C12" w:rsidRDefault="00712830" w:rsidP="00712830">
            <w:pPr>
              <w:rPr>
                <w:rFonts w:ascii="Arial" w:eastAsia="Tahoma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Tahoma" w:hAnsi="Arial" w:cs="Arial"/>
                <w:b/>
                <w:bCs/>
                <w:sz w:val="20"/>
                <w:szCs w:val="24"/>
              </w:rPr>
              <w:t>School policies, procedures and everyday practice ensures that children can flourish in a safe environment.</w:t>
            </w:r>
          </w:p>
        </w:tc>
        <w:tc>
          <w:tcPr>
            <w:tcW w:w="3310" w:type="dxa"/>
          </w:tcPr>
          <w:p w14:paraId="27E14313" w14:textId="77777777" w:rsidR="00712830" w:rsidRDefault="00712830" w:rsidP="007128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2830">
              <w:rPr>
                <w:rFonts w:ascii="Arial" w:hAnsi="Arial" w:cs="Arial"/>
                <w:b/>
                <w:sz w:val="20"/>
                <w:szCs w:val="20"/>
              </w:rPr>
              <w:t>Priority 1</w:t>
            </w:r>
          </w:p>
          <w:p w14:paraId="5B1443F1" w14:textId="54FD834E" w:rsidR="000766EE" w:rsidRDefault="0027712E" w:rsidP="0071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Fully embed the new aspects of the Attendance policy to ensure pre-pandemic (v.high) attendance levels are reached again. A consistent</w:t>
            </w:r>
            <w:r w:rsidR="001C43D6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rigorous approach is applied to all pupils with absences.</w:t>
            </w:r>
          </w:p>
          <w:p w14:paraId="798F5072" w14:textId="1C4A0229" w:rsidR="000766EE" w:rsidRPr="00074C12" w:rsidRDefault="000766EE" w:rsidP="007128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dxa"/>
          </w:tcPr>
          <w:p w14:paraId="5CA6839C" w14:textId="77777777" w:rsidR="00712830" w:rsidRDefault="00712830" w:rsidP="0071283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128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Priority 2</w:t>
            </w:r>
          </w:p>
          <w:p w14:paraId="286FA217" w14:textId="28381F5D" w:rsidR="000766EE" w:rsidRPr="00861BC6" w:rsidRDefault="00CA14FC" w:rsidP="007128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1BC6">
              <w:rPr>
                <w:rFonts w:ascii="Arial" w:hAnsi="Arial" w:cs="Arial"/>
                <w:sz w:val="20"/>
                <w:szCs w:val="20"/>
              </w:rPr>
              <w:t>To ensure</w:t>
            </w:r>
            <w:r>
              <w:rPr>
                <w:rFonts w:ascii="Arial" w:hAnsi="Arial" w:cs="Arial"/>
                <w:sz w:val="20"/>
                <w:szCs w:val="20"/>
              </w:rPr>
              <w:t xml:space="preserve"> the new Jigsaw resources are highly effective</w:t>
            </w:r>
            <w:r w:rsidRPr="00861BC6">
              <w:rPr>
                <w:rFonts w:ascii="Arial" w:hAnsi="Arial" w:cs="Arial"/>
                <w:sz w:val="20"/>
                <w:szCs w:val="20"/>
              </w:rPr>
              <w:t xml:space="preserve"> for both pupils/parent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61BC6">
              <w:rPr>
                <w:rFonts w:ascii="Arial" w:hAnsi="Arial" w:cs="Arial"/>
                <w:sz w:val="20"/>
                <w:szCs w:val="20"/>
              </w:rPr>
              <w:t xml:space="preserve"> to identify and prevent bullying (inc</w:t>
            </w:r>
            <w:r w:rsidR="006D411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61BC6">
              <w:rPr>
                <w:rFonts w:ascii="Arial" w:hAnsi="Arial" w:cs="Arial"/>
                <w:sz w:val="20"/>
                <w:szCs w:val="20"/>
              </w:rPr>
              <w:t>cyber-bullying)</w:t>
            </w:r>
            <w:r>
              <w:rPr>
                <w:rFonts w:ascii="Arial" w:hAnsi="Arial" w:cs="Arial"/>
                <w:sz w:val="20"/>
                <w:szCs w:val="20"/>
              </w:rPr>
              <w:t xml:space="preserve"> Special focus on Homophobia</w:t>
            </w:r>
            <w:r w:rsidR="006D411B">
              <w:rPr>
                <w:rFonts w:ascii="Arial" w:hAnsi="Arial" w:cs="Arial"/>
                <w:sz w:val="20"/>
                <w:szCs w:val="20"/>
              </w:rPr>
              <w:t>, Sexual Harassment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Racism.</w:t>
            </w:r>
          </w:p>
        </w:tc>
        <w:tc>
          <w:tcPr>
            <w:tcW w:w="2835" w:type="dxa"/>
          </w:tcPr>
          <w:p w14:paraId="2CB857A7" w14:textId="77777777" w:rsidR="00712830" w:rsidRDefault="00712830" w:rsidP="00712830">
            <w:pPr>
              <w:rPr>
                <w:rFonts w:cstheme="minorHAnsi"/>
                <w:b/>
                <w:iCs/>
              </w:rPr>
            </w:pPr>
            <w:r w:rsidRPr="00712830">
              <w:rPr>
                <w:rFonts w:cstheme="minorHAnsi"/>
                <w:b/>
                <w:iCs/>
              </w:rPr>
              <w:t>Priority 3</w:t>
            </w:r>
          </w:p>
          <w:p w14:paraId="61FB6FAE" w14:textId="5747CBBB" w:rsidR="000766EE" w:rsidRPr="00074C12" w:rsidRDefault="001C43D6" w:rsidP="00712830">
            <w:pPr>
              <w:rPr>
                <w:rFonts w:ascii="Arial" w:eastAsia="Tahoma" w:hAnsi="Arial" w:cs="Arial"/>
                <w:bCs/>
                <w:color w:val="000000" w:themeColor="text1"/>
                <w:sz w:val="20"/>
                <w:szCs w:val="24"/>
              </w:rPr>
            </w:pPr>
            <w:r>
              <w:rPr>
                <w:rFonts w:ascii="Arial" w:eastAsia="Tahoma" w:hAnsi="Arial" w:cs="Arial"/>
                <w:bCs/>
                <w:color w:val="000000" w:themeColor="text1"/>
                <w:sz w:val="20"/>
                <w:szCs w:val="24"/>
              </w:rPr>
              <w:t>The class DoJo system is used by all class teachers to increase clarity / communication with home relating to behaviour, improving low level behaviour issues.</w:t>
            </w:r>
          </w:p>
        </w:tc>
      </w:tr>
      <w:tr w:rsidR="00712830" w:rsidRPr="005B598A" w14:paraId="7B94EA23" w14:textId="77777777" w:rsidTr="000E5DCF">
        <w:trPr>
          <w:trHeight w:val="1397"/>
        </w:trPr>
        <w:tc>
          <w:tcPr>
            <w:tcW w:w="2602" w:type="dxa"/>
            <w:shd w:val="clear" w:color="auto" w:fill="95B3D7" w:themeFill="accent1" w:themeFillTint="99"/>
          </w:tcPr>
          <w:p w14:paraId="2469CE99" w14:textId="77777777" w:rsidR="00712830" w:rsidRPr="00074C12" w:rsidRDefault="00712830" w:rsidP="00712830">
            <w:pPr>
              <w:shd w:val="clear" w:color="auto" w:fill="95B3D7" w:themeFill="accent1" w:themeFillTin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4C12">
              <w:rPr>
                <w:rFonts w:ascii="Arial" w:hAnsi="Arial" w:cs="Arial"/>
                <w:b/>
                <w:sz w:val="20"/>
                <w:szCs w:val="20"/>
              </w:rPr>
              <w:t>Ofsted judgement 3</w:t>
            </w:r>
          </w:p>
          <w:p w14:paraId="0A27829A" w14:textId="77777777" w:rsidR="00712830" w:rsidRPr="00074C12" w:rsidRDefault="00712830" w:rsidP="00712830">
            <w:pPr>
              <w:shd w:val="clear" w:color="auto" w:fill="95B3D7" w:themeFill="accent1" w:themeFillTin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4C12">
              <w:rPr>
                <w:rFonts w:ascii="Arial" w:hAnsi="Arial" w:cs="Arial"/>
                <w:b/>
                <w:sz w:val="20"/>
                <w:szCs w:val="20"/>
              </w:rPr>
              <w:t>Personal development</w:t>
            </w:r>
          </w:p>
          <w:p w14:paraId="28C9F835" w14:textId="77777777" w:rsidR="00712830" w:rsidRPr="00074C12" w:rsidRDefault="00712830" w:rsidP="00712830">
            <w:pPr>
              <w:shd w:val="clear" w:color="auto" w:fill="95B3D7" w:themeFill="accent1" w:themeFillTint="99"/>
              <w:rPr>
                <w:rFonts w:ascii="Arial" w:hAnsi="Arial" w:cs="Arial"/>
                <w:sz w:val="20"/>
                <w:szCs w:val="20"/>
              </w:rPr>
            </w:pPr>
          </w:p>
          <w:p w14:paraId="6743CDD0" w14:textId="77777777" w:rsidR="00712830" w:rsidRPr="00074C12" w:rsidRDefault="00712830" w:rsidP="00712830">
            <w:pPr>
              <w:tabs>
                <w:tab w:val="left" w:pos="1695"/>
              </w:tabs>
              <w:rPr>
                <w:rFonts w:ascii="Arial" w:hAnsi="Arial" w:cs="Arial"/>
                <w:sz w:val="20"/>
                <w:szCs w:val="20"/>
              </w:rPr>
            </w:pPr>
            <w:r w:rsidRPr="00074C1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310" w:type="dxa"/>
          </w:tcPr>
          <w:p w14:paraId="2F3B861F" w14:textId="77777777" w:rsidR="00712830" w:rsidRPr="00074C12" w:rsidRDefault="00712830" w:rsidP="00712830">
            <w:pPr>
              <w:rPr>
                <w:rFonts w:ascii="Arial" w:eastAsia="Tahoma" w:hAnsi="Arial" w:cs="Arial"/>
                <w:b/>
                <w:bCs/>
                <w:sz w:val="20"/>
                <w:szCs w:val="24"/>
                <w:u w:val="single"/>
              </w:rPr>
            </w:pPr>
            <w:r w:rsidRPr="00074C12">
              <w:rPr>
                <w:rFonts w:ascii="Arial" w:eastAsia="Tahoma" w:hAnsi="Arial" w:cs="Arial"/>
                <w:b/>
                <w:bCs/>
                <w:sz w:val="20"/>
                <w:szCs w:val="24"/>
                <w:u w:val="single"/>
              </w:rPr>
              <w:t xml:space="preserve">Key Priority </w:t>
            </w:r>
          </w:p>
          <w:p w14:paraId="199519C6" w14:textId="052912B2" w:rsidR="00712830" w:rsidRPr="00074C12" w:rsidRDefault="00712830" w:rsidP="007128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C12">
              <w:rPr>
                <w:rFonts w:ascii="Arial" w:eastAsia="Tahoma" w:hAnsi="Arial" w:cs="Arial"/>
                <w:b/>
                <w:bCs/>
                <w:sz w:val="20"/>
                <w:szCs w:val="24"/>
              </w:rPr>
              <w:t xml:space="preserve">Ensure that </w:t>
            </w:r>
            <w:r>
              <w:rPr>
                <w:rFonts w:ascii="Arial" w:eastAsia="Tahoma" w:hAnsi="Arial" w:cs="Arial"/>
                <w:b/>
                <w:bCs/>
                <w:sz w:val="20"/>
                <w:szCs w:val="24"/>
              </w:rPr>
              <w:t>strong emotional support and positive learning attitudes lead to good outcomes for pupils.</w:t>
            </w:r>
          </w:p>
        </w:tc>
        <w:tc>
          <w:tcPr>
            <w:tcW w:w="3310" w:type="dxa"/>
          </w:tcPr>
          <w:p w14:paraId="2CCBF3BA" w14:textId="0E21A25F" w:rsidR="000766EE" w:rsidRPr="00CA14FC" w:rsidRDefault="00712830" w:rsidP="007128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2830">
              <w:rPr>
                <w:rFonts w:ascii="Arial" w:hAnsi="Arial" w:cs="Arial"/>
                <w:b/>
                <w:sz w:val="20"/>
                <w:szCs w:val="20"/>
              </w:rPr>
              <w:t xml:space="preserve">Priority </w:t>
            </w:r>
            <w:r w:rsidR="00CA14F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13B07080" w14:textId="490E4E81" w:rsidR="000766EE" w:rsidRPr="000B0442" w:rsidRDefault="00CA14FC" w:rsidP="00712830">
            <w:pPr>
              <w:rPr>
                <w:rFonts w:ascii="Arial" w:hAnsi="Arial" w:cs="Arial"/>
                <w:sz w:val="20"/>
                <w:szCs w:val="20"/>
              </w:rPr>
            </w:pPr>
            <w:r w:rsidRPr="000B0442">
              <w:rPr>
                <w:rFonts w:ascii="Arial" w:hAnsi="Arial" w:cs="Arial"/>
                <w:sz w:val="20"/>
                <w:szCs w:val="20"/>
              </w:rPr>
              <w:t xml:space="preserve">Develop and deepen the spirituality of all pupils in all classes through a range of reflective experiences.  </w:t>
            </w:r>
          </w:p>
        </w:tc>
        <w:tc>
          <w:tcPr>
            <w:tcW w:w="2964" w:type="dxa"/>
          </w:tcPr>
          <w:p w14:paraId="035559D0" w14:textId="77777777" w:rsidR="00712830" w:rsidRDefault="00712830" w:rsidP="00712830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128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Priority 2</w:t>
            </w:r>
          </w:p>
          <w:p w14:paraId="7A6A89B8" w14:textId="285E676A" w:rsidR="000766EE" w:rsidRPr="00074C12" w:rsidRDefault="001C43D6" w:rsidP="00712830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4"/>
              </w:rPr>
              <w:t>Full roll out of ‘</w:t>
            </w:r>
            <w:r w:rsidR="000766EE">
              <w:rPr>
                <w:rFonts w:ascii="Arial" w:hAnsi="Arial" w:cs="Arial"/>
                <w:color w:val="000000" w:themeColor="text1"/>
                <w:sz w:val="20"/>
                <w:szCs w:val="24"/>
              </w:rPr>
              <w:t>My Happy Mind</w:t>
            </w:r>
            <w:r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’ resources in all classes to improve Metacognition and supportive mental health strategies for all children.  </w:t>
            </w:r>
          </w:p>
        </w:tc>
        <w:tc>
          <w:tcPr>
            <w:tcW w:w="2835" w:type="dxa"/>
          </w:tcPr>
          <w:p w14:paraId="2A3AD7CC" w14:textId="2E75665B" w:rsidR="000766EE" w:rsidRDefault="00712830" w:rsidP="00712830">
            <w:pPr>
              <w:rPr>
                <w:rFonts w:cstheme="minorHAnsi"/>
                <w:b/>
                <w:iCs/>
              </w:rPr>
            </w:pPr>
            <w:r w:rsidRPr="00712830">
              <w:rPr>
                <w:rFonts w:cstheme="minorHAnsi"/>
                <w:b/>
                <w:iCs/>
              </w:rPr>
              <w:t>Priority 3</w:t>
            </w:r>
          </w:p>
          <w:p w14:paraId="2163FA3B" w14:textId="0A38F443" w:rsidR="000766EE" w:rsidRDefault="001C43D6" w:rsidP="007128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Increase relevance, status and opportunities for Pupil</w:t>
            </w:r>
          </w:p>
          <w:p w14:paraId="7BA4C7E1" w14:textId="77E462B7" w:rsidR="000766EE" w:rsidRPr="00F27979" w:rsidRDefault="000766EE" w:rsidP="007128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Leadership </w:t>
            </w:r>
            <w:r w:rsidR="006D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throughout </w:t>
            </w:r>
            <w:r w:rsidR="00B504EE">
              <w:rPr>
                <w:rFonts w:ascii="Arial" w:hAnsi="Arial" w:cs="Arial"/>
                <w:color w:val="000000" w:themeColor="text1"/>
                <w:sz w:val="20"/>
                <w:szCs w:val="20"/>
              </w:rPr>
              <w:t>the school.</w:t>
            </w:r>
          </w:p>
        </w:tc>
      </w:tr>
      <w:tr w:rsidR="00712830" w:rsidRPr="005B598A" w14:paraId="65EA741C" w14:textId="77777777" w:rsidTr="000E5DCF">
        <w:trPr>
          <w:trHeight w:val="1478"/>
        </w:trPr>
        <w:tc>
          <w:tcPr>
            <w:tcW w:w="2602" w:type="dxa"/>
            <w:shd w:val="clear" w:color="auto" w:fill="365F91" w:themeFill="accent1" w:themeFillShade="BF"/>
          </w:tcPr>
          <w:p w14:paraId="1AE73408" w14:textId="77777777" w:rsidR="00712830" w:rsidRPr="00074C12" w:rsidRDefault="00712830" w:rsidP="00712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4C12">
              <w:rPr>
                <w:rFonts w:ascii="Arial" w:hAnsi="Arial" w:cs="Arial"/>
                <w:b/>
                <w:sz w:val="20"/>
                <w:szCs w:val="20"/>
              </w:rPr>
              <w:t>Ofsted judgement 4</w:t>
            </w:r>
          </w:p>
          <w:p w14:paraId="32C3DF5D" w14:textId="77777777" w:rsidR="00712830" w:rsidRPr="00074C12" w:rsidRDefault="00712830" w:rsidP="00712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C12">
              <w:rPr>
                <w:rFonts w:ascii="Arial" w:hAnsi="Arial" w:cs="Arial"/>
                <w:b/>
                <w:sz w:val="20"/>
                <w:szCs w:val="20"/>
              </w:rPr>
              <w:t>Leadership and management</w:t>
            </w:r>
          </w:p>
        </w:tc>
        <w:tc>
          <w:tcPr>
            <w:tcW w:w="3310" w:type="dxa"/>
          </w:tcPr>
          <w:p w14:paraId="1F5CBF11" w14:textId="77777777" w:rsidR="00712830" w:rsidRPr="00074C12" w:rsidRDefault="00712830" w:rsidP="00712830">
            <w:pPr>
              <w:rPr>
                <w:rFonts w:ascii="Arial" w:eastAsia="Tahoma" w:hAnsi="Arial" w:cs="Arial"/>
                <w:b/>
                <w:bCs/>
                <w:sz w:val="20"/>
                <w:szCs w:val="20"/>
                <w:u w:val="single"/>
              </w:rPr>
            </w:pPr>
            <w:r w:rsidRPr="00074C12">
              <w:rPr>
                <w:rFonts w:ascii="Arial" w:eastAsia="Tahoma" w:hAnsi="Arial" w:cs="Arial"/>
                <w:b/>
                <w:bCs/>
                <w:sz w:val="20"/>
                <w:szCs w:val="20"/>
                <w:u w:val="single"/>
              </w:rPr>
              <w:t xml:space="preserve">Key Priority  </w:t>
            </w:r>
          </w:p>
          <w:p w14:paraId="441A9F34" w14:textId="24C1BD3F" w:rsidR="00712830" w:rsidRPr="00074C12" w:rsidRDefault="00712830" w:rsidP="007128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Ensure leaders at all levels are highly effective in monitoring and influencing the curriculum </w:t>
            </w:r>
          </w:p>
        </w:tc>
        <w:tc>
          <w:tcPr>
            <w:tcW w:w="3310" w:type="dxa"/>
          </w:tcPr>
          <w:p w14:paraId="061C1D0C" w14:textId="77777777" w:rsidR="00712830" w:rsidRDefault="00712830" w:rsidP="007128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2830">
              <w:rPr>
                <w:rFonts w:ascii="Arial" w:hAnsi="Arial" w:cs="Arial"/>
                <w:b/>
                <w:sz w:val="20"/>
                <w:szCs w:val="20"/>
              </w:rPr>
              <w:t>Priority 1</w:t>
            </w:r>
          </w:p>
          <w:p w14:paraId="45C58606" w14:textId="2EB2DF2E" w:rsidR="000766EE" w:rsidRPr="005F7536" w:rsidRDefault="00E244FE" w:rsidP="0071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that the significant professional staff CPD is impacting positively in leadership roles / outcomes for children. </w:t>
            </w:r>
          </w:p>
        </w:tc>
        <w:tc>
          <w:tcPr>
            <w:tcW w:w="2964" w:type="dxa"/>
          </w:tcPr>
          <w:p w14:paraId="395569D1" w14:textId="77777777" w:rsidR="00712830" w:rsidRDefault="00712830" w:rsidP="00712830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128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Priority 2</w:t>
            </w:r>
          </w:p>
          <w:p w14:paraId="10FD9711" w14:textId="239640CE" w:rsidR="000766EE" w:rsidRPr="00074C12" w:rsidRDefault="000766EE" w:rsidP="00712830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Monitoring</w:t>
            </w:r>
            <w:r w:rsidR="006C32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</w:t>
            </w:r>
            <w:r w:rsidR="006D411B">
              <w:rPr>
                <w:rFonts w:ascii="Arial" w:hAnsi="Arial" w:cs="Arial"/>
                <w:color w:val="000000" w:themeColor="text1"/>
                <w:sz w:val="20"/>
                <w:szCs w:val="20"/>
              </w:rPr>
              <w:t>SEND pupils ensures systematic identification of needs and evaluation of provision so that SEND pupils make strong progress.</w:t>
            </w:r>
          </w:p>
        </w:tc>
        <w:tc>
          <w:tcPr>
            <w:tcW w:w="2835" w:type="dxa"/>
          </w:tcPr>
          <w:p w14:paraId="1181EF31" w14:textId="77777777" w:rsidR="00712830" w:rsidRDefault="00712830" w:rsidP="00712830">
            <w:pPr>
              <w:rPr>
                <w:rFonts w:cstheme="minorHAnsi"/>
                <w:b/>
                <w:iCs/>
              </w:rPr>
            </w:pPr>
            <w:r w:rsidRPr="00712830">
              <w:rPr>
                <w:rFonts w:cstheme="minorHAnsi"/>
                <w:b/>
                <w:iCs/>
              </w:rPr>
              <w:t>Priority 3</w:t>
            </w:r>
          </w:p>
          <w:p w14:paraId="20688CB3" w14:textId="59F98562" w:rsidR="000766EE" w:rsidRPr="00074C12" w:rsidRDefault="00B01FCA" w:rsidP="007128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Paired Governor / subject lead learning walks ensure informed, critical evaluation of the curriculum at Governor level.</w:t>
            </w:r>
          </w:p>
        </w:tc>
      </w:tr>
      <w:tr w:rsidR="00712830" w:rsidRPr="005B598A" w14:paraId="5455B8D9" w14:textId="77777777" w:rsidTr="000E5DCF">
        <w:trPr>
          <w:trHeight w:val="1478"/>
        </w:trPr>
        <w:tc>
          <w:tcPr>
            <w:tcW w:w="2602" w:type="dxa"/>
            <w:shd w:val="clear" w:color="auto" w:fill="244061" w:themeFill="accent1" w:themeFillShade="80"/>
          </w:tcPr>
          <w:p w14:paraId="23775578" w14:textId="540F8700" w:rsidR="00712830" w:rsidRPr="00074C12" w:rsidRDefault="00712830" w:rsidP="00712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4C1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The quality of early years education</w:t>
            </w:r>
          </w:p>
        </w:tc>
        <w:tc>
          <w:tcPr>
            <w:tcW w:w="3310" w:type="dxa"/>
          </w:tcPr>
          <w:p w14:paraId="34168FC5" w14:textId="77777777" w:rsidR="00712830" w:rsidRPr="00074C12" w:rsidRDefault="00712830" w:rsidP="00712830">
            <w:pPr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 w:rsidRPr="00074C12">
              <w:rPr>
                <w:rFonts w:ascii="Arial" w:hAnsi="Arial" w:cs="Arial"/>
                <w:b/>
                <w:sz w:val="20"/>
                <w:szCs w:val="24"/>
                <w:u w:val="single"/>
              </w:rPr>
              <w:t>Key priority</w:t>
            </w:r>
          </w:p>
          <w:p w14:paraId="609654BA" w14:textId="310854A7" w:rsidR="00712830" w:rsidRPr="00074C12" w:rsidRDefault="00712830" w:rsidP="007128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The quality of Early Years Teaching is strong and highly engaging continuous provision leads to strong outcomes </w:t>
            </w:r>
          </w:p>
        </w:tc>
        <w:tc>
          <w:tcPr>
            <w:tcW w:w="3310" w:type="dxa"/>
          </w:tcPr>
          <w:p w14:paraId="5D6CD175" w14:textId="77777777" w:rsidR="00712830" w:rsidRDefault="00712830" w:rsidP="007128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2830">
              <w:rPr>
                <w:rFonts w:ascii="Arial" w:hAnsi="Arial" w:cs="Arial"/>
                <w:b/>
                <w:sz w:val="20"/>
                <w:szCs w:val="20"/>
              </w:rPr>
              <w:t>Priority 1</w:t>
            </w:r>
          </w:p>
          <w:p w14:paraId="5B73CDEB" w14:textId="06C867CF" w:rsidR="008850C3" w:rsidRPr="006439BB" w:rsidRDefault="006439BB" w:rsidP="00712830">
            <w:pPr>
              <w:rPr>
                <w:rFonts w:ascii="Arial" w:hAnsi="Arial" w:cs="Arial"/>
                <w:sz w:val="20"/>
                <w:szCs w:val="20"/>
              </w:rPr>
            </w:pPr>
            <w:r w:rsidRPr="006439BB">
              <w:rPr>
                <w:rFonts w:ascii="Arial" w:hAnsi="Arial" w:cs="Arial"/>
                <w:sz w:val="20"/>
                <w:szCs w:val="20"/>
              </w:rPr>
              <w:t xml:space="preserve">Implement new phonics scheme to ensure consistent, </w:t>
            </w:r>
            <w:r>
              <w:rPr>
                <w:rFonts w:ascii="Arial" w:hAnsi="Arial" w:cs="Arial"/>
                <w:sz w:val="20"/>
                <w:szCs w:val="20"/>
              </w:rPr>
              <w:t xml:space="preserve">well </w:t>
            </w:r>
            <w:r w:rsidRPr="006439BB">
              <w:rPr>
                <w:rFonts w:ascii="Arial" w:hAnsi="Arial" w:cs="Arial"/>
                <w:sz w:val="20"/>
                <w:szCs w:val="20"/>
              </w:rPr>
              <w:t>sequenced and progressive phonics teaching</w:t>
            </w:r>
            <w:r>
              <w:rPr>
                <w:rFonts w:ascii="Arial" w:hAnsi="Arial" w:cs="Arial"/>
                <w:sz w:val="20"/>
                <w:szCs w:val="20"/>
              </w:rPr>
              <w:t xml:space="preserve"> for all reception pupils. </w:t>
            </w:r>
          </w:p>
        </w:tc>
        <w:tc>
          <w:tcPr>
            <w:tcW w:w="2964" w:type="dxa"/>
          </w:tcPr>
          <w:p w14:paraId="433E3B42" w14:textId="77777777" w:rsidR="00712830" w:rsidRDefault="00712830" w:rsidP="0071283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128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Priority 2</w:t>
            </w:r>
          </w:p>
          <w:p w14:paraId="5F8ED5AB" w14:textId="02D4426F" w:rsidR="00FE5D9A" w:rsidRPr="00FE5D9A" w:rsidRDefault="00FE5D9A" w:rsidP="00712830">
            <w:pPr>
              <w:rPr>
                <w:rFonts w:ascii="Arial" w:hAnsi="Arial" w:cs="Arial"/>
                <w:bCs/>
                <w:color w:val="000000" w:themeColor="text1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4"/>
              </w:rPr>
              <w:t xml:space="preserve">Parents are well supported in early reading re-enforcement activities using the approaches of the new scheme and appropriate resources. </w:t>
            </w:r>
          </w:p>
        </w:tc>
        <w:tc>
          <w:tcPr>
            <w:tcW w:w="2835" w:type="dxa"/>
          </w:tcPr>
          <w:p w14:paraId="6C0F25D1" w14:textId="77777777" w:rsidR="00712830" w:rsidRDefault="00712830" w:rsidP="00712830">
            <w:pPr>
              <w:rPr>
                <w:rFonts w:cstheme="minorHAnsi"/>
                <w:b/>
                <w:iCs/>
              </w:rPr>
            </w:pPr>
            <w:r w:rsidRPr="00712830">
              <w:rPr>
                <w:rFonts w:cstheme="minorHAnsi"/>
                <w:b/>
                <w:iCs/>
              </w:rPr>
              <w:t>Priority 3</w:t>
            </w:r>
          </w:p>
          <w:p w14:paraId="17593512" w14:textId="1D95F307" w:rsidR="00BC5CB6" w:rsidRPr="00BC5CB6" w:rsidRDefault="00BC5CB6" w:rsidP="0071283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C5CB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To improve children’s attainment in Communication and Language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through explicit modelling and supporting through continuous provision.</w:t>
            </w:r>
          </w:p>
        </w:tc>
      </w:tr>
    </w:tbl>
    <w:p w14:paraId="77A13758" w14:textId="77777777" w:rsidR="00B42B73" w:rsidRPr="003F0C3A" w:rsidRDefault="002166EE" w:rsidP="002166EE">
      <w:pPr>
        <w:jc w:val="both"/>
        <w:rPr>
          <w:b/>
          <w:color w:val="76923C" w:themeColor="accent3" w:themeShade="BF"/>
          <w:sz w:val="40"/>
          <w:szCs w:val="40"/>
        </w:rPr>
      </w:pPr>
      <w:r>
        <w:rPr>
          <w:b/>
          <w:color w:val="76923C" w:themeColor="accent3" w:themeShade="BF"/>
          <w:sz w:val="40"/>
          <w:szCs w:val="40"/>
        </w:rPr>
        <w:t xml:space="preserve"> </w:t>
      </w:r>
    </w:p>
    <w:sectPr w:rsidR="00B42B73" w:rsidRPr="003F0C3A" w:rsidSect="00757F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CEC19" w14:textId="77777777" w:rsidR="00FC1F61" w:rsidRDefault="00FC1F61" w:rsidP="00840B0C">
      <w:pPr>
        <w:spacing w:after="0" w:line="240" w:lineRule="auto"/>
      </w:pPr>
      <w:r>
        <w:separator/>
      </w:r>
    </w:p>
  </w:endnote>
  <w:endnote w:type="continuationSeparator" w:id="0">
    <w:p w14:paraId="7F8EC403" w14:textId="77777777" w:rsidR="00FC1F61" w:rsidRDefault="00FC1F61" w:rsidP="0084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F5EBB" w14:textId="77777777" w:rsidR="00FC1F61" w:rsidRDefault="00FC1F61" w:rsidP="00840B0C">
      <w:pPr>
        <w:spacing w:after="0" w:line="240" w:lineRule="auto"/>
      </w:pPr>
      <w:r>
        <w:separator/>
      </w:r>
    </w:p>
  </w:footnote>
  <w:footnote w:type="continuationSeparator" w:id="0">
    <w:p w14:paraId="53D4F67D" w14:textId="77777777" w:rsidR="00FC1F61" w:rsidRDefault="00FC1F61" w:rsidP="0084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F7C"/>
    <w:multiLevelType w:val="hybridMultilevel"/>
    <w:tmpl w:val="8CFC0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749E7"/>
    <w:multiLevelType w:val="hybridMultilevel"/>
    <w:tmpl w:val="C08C49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0666E3"/>
    <w:multiLevelType w:val="hybridMultilevel"/>
    <w:tmpl w:val="C01EB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F27F7"/>
    <w:multiLevelType w:val="hybridMultilevel"/>
    <w:tmpl w:val="DAACA9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6B53FA"/>
    <w:multiLevelType w:val="hybridMultilevel"/>
    <w:tmpl w:val="BCE8C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44C18"/>
    <w:multiLevelType w:val="hybridMultilevel"/>
    <w:tmpl w:val="D994BFF4"/>
    <w:lvl w:ilvl="0" w:tplc="08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 w15:restartNumberingAfterBreak="0">
    <w:nsid w:val="5B2B3899"/>
    <w:multiLevelType w:val="hybridMultilevel"/>
    <w:tmpl w:val="72046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C1975"/>
    <w:multiLevelType w:val="hybridMultilevel"/>
    <w:tmpl w:val="B232A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61851"/>
    <w:multiLevelType w:val="hybridMultilevel"/>
    <w:tmpl w:val="33523B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480F45"/>
    <w:multiLevelType w:val="hybridMultilevel"/>
    <w:tmpl w:val="F33493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161385">
    <w:abstractNumId w:val="4"/>
  </w:num>
  <w:num w:numId="2" w16cid:durableId="1652560074">
    <w:abstractNumId w:val="3"/>
  </w:num>
  <w:num w:numId="3" w16cid:durableId="89401951">
    <w:abstractNumId w:val="8"/>
  </w:num>
  <w:num w:numId="4" w16cid:durableId="1746144596">
    <w:abstractNumId w:val="9"/>
  </w:num>
  <w:num w:numId="5" w16cid:durableId="1436973025">
    <w:abstractNumId w:val="2"/>
  </w:num>
  <w:num w:numId="6" w16cid:durableId="1706519606">
    <w:abstractNumId w:val="6"/>
  </w:num>
  <w:num w:numId="7" w16cid:durableId="925529007">
    <w:abstractNumId w:val="5"/>
  </w:num>
  <w:num w:numId="8" w16cid:durableId="313679101">
    <w:abstractNumId w:val="7"/>
  </w:num>
  <w:num w:numId="9" w16cid:durableId="2146308470">
    <w:abstractNumId w:val="1"/>
  </w:num>
  <w:num w:numId="10" w16cid:durableId="2093811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73"/>
    <w:rsid w:val="00001C24"/>
    <w:rsid w:val="000133BB"/>
    <w:rsid w:val="00030516"/>
    <w:rsid w:val="00044DDA"/>
    <w:rsid w:val="000459EC"/>
    <w:rsid w:val="00052C26"/>
    <w:rsid w:val="000564C4"/>
    <w:rsid w:val="00062D10"/>
    <w:rsid w:val="00074C12"/>
    <w:rsid w:val="00075C59"/>
    <w:rsid w:val="000766EE"/>
    <w:rsid w:val="000B0442"/>
    <w:rsid w:val="000D1484"/>
    <w:rsid w:val="000D3460"/>
    <w:rsid w:val="000E5DCF"/>
    <w:rsid w:val="00110014"/>
    <w:rsid w:val="00127B01"/>
    <w:rsid w:val="0013075C"/>
    <w:rsid w:val="00166598"/>
    <w:rsid w:val="0019763D"/>
    <w:rsid w:val="001A37AE"/>
    <w:rsid w:val="001A4968"/>
    <w:rsid w:val="001B4548"/>
    <w:rsid w:val="001C43D6"/>
    <w:rsid w:val="001E5193"/>
    <w:rsid w:val="00202AB3"/>
    <w:rsid w:val="0020533F"/>
    <w:rsid w:val="00214BBB"/>
    <w:rsid w:val="002166EE"/>
    <w:rsid w:val="0022253B"/>
    <w:rsid w:val="00242DAB"/>
    <w:rsid w:val="00255167"/>
    <w:rsid w:val="002670ED"/>
    <w:rsid w:val="0027712E"/>
    <w:rsid w:val="002819F2"/>
    <w:rsid w:val="002A05A2"/>
    <w:rsid w:val="002E344C"/>
    <w:rsid w:val="002E623A"/>
    <w:rsid w:val="002F204B"/>
    <w:rsid w:val="00303696"/>
    <w:rsid w:val="00304A59"/>
    <w:rsid w:val="00304F71"/>
    <w:rsid w:val="003122D5"/>
    <w:rsid w:val="003150A0"/>
    <w:rsid w:val="0033435B"/>
    <w:rsid w:val="003363E4"/>
    <w:rsid w:val="003423E4"/>
    <w:rsid w:val="0035205F"/>
    <w:rsid w:val="0035361F"/>
    <w:rsid w:val="003617C3"/>
    <w:rsid w:val="00362FB2"/>
    <w:rsid w:val="00365845"/>
    <w:rsid w:val="0038758B"/>
    <w:rsid w:val="003C634E"/>
    <w:rsid w:val="003D16E8"/>
    <w:rsid w:val="003F0C3A"/>
    <w:rsid w:val="004158E4"/>
    <w:rsid w:val="00440C9F"/>
    <w:rsid w:val="0044775B"/>
    <w:rsid w:val="0046754A"/>
    <w:rsid w:val="004A4ECE"/>
    <w:rsid w:val="004B389D"/>
    <w:rsid w:val="004D0BA0"/>
    <w:rsid w:val="0050608D"/>
    <w:rsid w:val="00522FF2"/>
    <w:rsid w:val="0053077C"/>
    <w:rsid w:val="00556199"/>
    <w:rsid w:val="005764B9"/>
    <w:rsid w:val="00581691"/>
    <w:rsid w:val="005942CF"/>
    <w:rsid w:val="005A319B"/>
    <w:rsid w:val="005A6D1C"/>
    <w:rsid w:val="005B0F78"/>
    <w:rsid w:val="005B3407"/>
    <w:rsid w:val="005B598A"/>
    <w:rsid w:val="005C4594"/>
    <w:rsid w:val="005C4C45"/>
    <w:rsid w:val="005C784B"/>
    <w:rsid w:val="005D516E"/>
    <w:rsid w:val="005D7EE4"/>
    <w:rsid w:val="005F7536"/>
    <w:rsid w:val="00602595"/>
    <w:rsid w:val="0061194B"/>
    <w:rsid w:val="00620FE4"/>
    <w:rsid w:val="00622F1C"/>
    <w:rsid w:val="006233E7"/>
    <w:rsid w:val="00624E39"/>
    <w:rsid w:val="006424FB"/>
    <w:rsid w:val="00643414"/>
    <w:rsid w:val="006439BB"/>
    <w:rsid w:val="006454B8"/>
    <w:rsid w:val="00652DC9"/>
    <w:rsid w:val="00694004"/>
    <w:rsid w:val="006C2DFD"/>
    <w:rsid w:val="006C3248"/>
    <w:rsid w:val="006C723E"/>
    <w:rsid w:val="006D411B"/>
    <w:rsid w:val="006E186B"/>
    <w:rsid w:val="006F7A91"/>
    <w:rsid w:val="00712830"/>
    <w:rsid w:val="00735FE0"/>
    <w:rsid w:val="00757F64"/>
    <w:rsid w:val="00763DC4"/>
    <w:rsid w:val="007670DA"/>
    <w:rsid w:val="007809AF"/>
    <w:rsid w:val="007855F1"/>
    <w:rsid w:val="00787333"/>
    <w:rsid w:val="007A6710"/>
    <w:rsid w:val="007B7CB4"/>
    <w:rsid w:val="007C25AC"/>
    <w:rsid w:val="007C351A"/>
    <w:rsid w:val="007C3EE8"/>
    <w:rsid w:val="007D1FC2"/>
    <w:rsid w:val="00800E03"/>
    <w:rsid w:val="00810C48"/>
    <w:rsid w:val="00813844"/>
    <w:rsid w:val="00815651"/>
    <w:rsid w:val="00816912"/>
    <w:rsid w:val="00833F49"/>
    <w:rsid w:val="008408AD"/>
    <w:rsid w:val="00840B0C"/>
    <w:rsid w:val="00852F87"/>
    <w:rsid w:val="00861BC6"/>
    <w:rsid w:val="008850C3"/>
    <w:rsid w:val="00897731"/>
    <w:rsid w:val="008D6BFF"/>
    <w:rsid w:val="009114A1"/>
    <w:rsid w:val="0092688F"/>
    <w:rsid w:val="00945C7E"/>
    <w:rsid w:val="009565B9"/>
    <w:rsid w:val="0097026F"/>
    <w:rsid w:val="009717E3"/>
    <w:rsid w:val="00995ED1"/>
    <w:rsid w:val="009A1D69"/>
    <w:rsid w:val="009A5367"/>
    <w:rsid w:val="009A68EE"/>
    <w:rsid w:val="009B74DB"/>
    <w:rsid w:val="009D273A"/>
    <w:rsid w:val="009D792B"/>
    <w:rsid w:val="009E61A3"/>
    <w:rsid w:val="009E75A9"/>
    <w:rsid w:val="00A011A6"/>
    <w:rsid w:val="00A27CF9"/>
    <w:rsid w:val="00A30BBF"/>
    <w:rsid w:val="00A34FA3"/>
    <w:rsid w:val="00A42981"/>
    <w:rsid w:val="00A5213A"/>
    <w:rsid w:val="00A6786A"/>
    <w:rsid w:val="00AC245E"/>
    <w:rsid w:val="00AC6A4C"/>
    <w:rsid w:val="00AD3B30"/>
    <w:rsid w:val="00AE3945"/>
    <w:rsid w:val="00B01FCA"/>
    <w:rsid w:val="00B07A49"/>
    <w:rsid w:val="00B22644"/>
    <w:rsid w:val="00B42B73"/>
    <w:rsid w:val="00B504EE"/>
    <w:rsid w:val="00B534EA"/>
    <w:rsid w:val="00B75681"/>
    <w:rsid w:val="00B83C45"/>
    <w:rsid w:val="00B918ED"/>
    <w:rsid w:val="00B92615"/>
    <w:rsid w:val="00BC5CB6"/>
    <w:rsid w:val="00BC7890"/>
    <w:rsid w:val="00BD3BB0"/>
    <w:rsid w:val="00BD44EA"/>
    <w:rsid w:val="00BD633B"/>
    <w:rsid w:val="00BE0B78"/>
    <w:rsid w:val="00BE1398"/>
    <w:rsid w:val="00C14BE5"/>
    <w:rsid w:val="00C4758F"/>
    <w:rsid w:val="00C5354E"/>
    <w:rsid w:val="00C57401"/>
    <w:rsid w:val="00C63123"/>
    <w:rsid w:val="00C83C95"/>
    <w:rsid w:val="00C85AFE"/>
    <w:rsid w:val="00C90FD6"/>
    <w:rsid w:val="00C92210"/>
    <w:rsid w:val="00CA14FC"/>
    <w:rsid w:val="00CA2F7B"/>
    <w:rsid w:val="00CB098B"/>
    <w:rsid w:val="00CB59DD"/>
    <w:rsid w:val="00CC4204"/>
    <w:rsid w:val="00CC5FB7"/>
    <w:rsid w:val="00CD6841"/>
    <w:rsid w:val="00CE22B2"/>
    <w:rsid w:val="00CF7AE2"/>
    <w:rsid w:val="00D00D04"/>
    <w:rsid w:val="00D211AF"/>
    <w:rsid w:val="00D25517"/>
    <w:rsid w:val="00D4512A"/>
    <w:rsid w:val="00D45F4E"/>
    <w:rsid w:val="00D531E1"/>
    <w:rsid w:val="00D64E19"/>
    <w:rsid w:val="00D7010D"/>
    <w:rsid w:val="00D8443F"/>
    <w:rsid w:val="00D84D24"/>
    <w:rsid w:val="00DA1CDF"/>
    <w:rsid w:val="00DB3B44"/>
    <w:rsid w:val="00DC083A"/>
    <w:rsid w:val="00DC0850"/>
    <w:rsid w:val="00DD0C65"/>
    <w:rsid w:val="00DE466A"/>
    <w:rsid w:val="00DE79F7"/>
    <w:rsid w:val="00E244FE"/>
    <w:rsid w:val="00E27C16"/>
    <w:rsid w:val="00E33A50"/>
    <w:rsid w:val="00E41963"/>
    <w:rsid w:val="00E463E9"/>
    <w:rsid w:val="00E9060F"/>
    <w:rsid w:val="00EA7ED6"/>
    <w:rsid w:val="00ED41DD"/>
    <w:rsid w:val="00ED4D4E"/>
    <w:rsid w:val="00ED5901"/>
    <w:rsid w:val="00ED6623"/>
    <w:rsid w:val="00F27979"/>
    <w:rsid w:val="00F54DBE"/>
    <w:rsid w:val="00FA7AC2"/>
    <w:rsid w:val="00FC1F61"/>
    <w:rsid w:val="00FC6481"/>
    <w:rsid w:val="00FD2BB8"/>
    <w:rsid w:val="00FE0B1B"/>
    <w:rsid w:val="00FE42CB"/>
    <w:rsid w:val="00FE5D9A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AFD5B"/>
  <w15:docId w15:val="{7DB54FE6-35C1-4253-8FFD-33CA51F5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B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6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B0C"/>
  </w:style>
  <w:style w:type="paragraph" w:styleId="Footer">
    <w:name w:val="footer"/>
    <w:basedOn w:val="Normal"/>
    <w:link w:val="FooterChar"/>
    <w:uiPriority w:val="99"/>
    <w:unhideWhenUsed/>
    <w:rsid w:val="00840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B0C"/>
  </w:style>
  <w:style w:type="paragraph" w:styleId="ListParagraph">
    <w:name w:val="List Paragraph"/>
    <w:basedOn w:val="Normal"/>
    <w:uiPriority w:val="34"/>
    <w:qFormat/>
    <w:rsid w:val="002E344C"/>
    <w:pPr>
      <w:ind w:left="720"/>
      <w:contextualSpacing/>
    </w:pPr>
  </w:style>
  <w:style w:type="paragraph" w:customStyle="1" w:styleId="Default">
    <w:name w:val="Default"/>
    <w:rsid w:val="006C72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6A4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6233E7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623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Damien Stenson</cp:lastModifiedBy>
  <cp:revision>23</cp:revision>
  <cp:lastPrinted>2023-09-05T12:20:00Z</cp:lastPrinted>
  <dcterms:created xsi:type="dcterms:W3CDTF">2023-09-05T12:22:00Z</dcterms:created>
  <dcterms:modified xsi:type="dcterms:W3CDTF">2023-09-24T21:48:00Z</dcterms:modified>
</cp:coreProperties>
</file>