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1C220397" w:rsidR="00065586" w:rsidRPr="003B170B" w:rsidRDefault="0076721F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76721F">
              <w:rPr>
                <w:rFonts w:ascii="Twinkl Cursive Looped" w:hAnsi="Twinkl Cursive Looped"/>
                <w:sz w:val="56"/>
                <w:szCs w:val="56"/>
              </w:rPr>
              <w:t>invertebrates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environment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mammals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 xml:space="preserve">flowering 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coordinates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compass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village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town</w:t>
            </w:r>
            <w:r w:rsidRPr="0076721F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t>although</w:t>
            </w:r>
            <w:r w:rsidRPr="0076721F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t>therefore</w:t>
            </w:r>
          </w:p>
        </w:tc>
        <w:tc>
          <w:tcPr>
            <w:tcW w:w="3969" w:type="dxa"/>
          </w:tcPr>
          <w:p w14:paraId="1053EC84" w14:textId="4A1579BD" w:rsidR="00AE44EA" w:rsidRPr="00D16E3A" w:rsidRDefault="0076721F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76721F">
              <w:rPr>
                <w:rFonts w:ascii="Twinkl Cursive Looped" w:hAnsi="Twinkl Cursive Looped"/>
                <w:sz w:val="56"/>
                <w:szCs w:val="56"/>
              </w:rPr>
              <w:t>invertebrates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environment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mammals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 xml:space="preserve">flowering 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coordinates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compass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village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town</w:t>
            </w:r>
            <w:r w:rsidRPr="0076721F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t>although</w:t>
            </w:r>
            <w:r w:rsidRPr="0076721F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t>therefore</w:t>
            </w:r>
          </w:p>
        </w:tc>
        <w:tc>
          <w:tcPr>
            <w:tcW w:w="3827" w:type="dxa"/>
          </w:tcPr>
          <w:p w14:paraId="7057ECA7" w14:textId="2BB57A59" w:rsidR="00AE44EA" w:rsidRPr="003B170B" w:rsidRDefault="0076721F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76721F">
              <w:rPr>
                <w:rFonts w:ascii="Twinkl Cursive Looped" w:hAnsi="Twinkl Cursive Looped"/>
                <w:sz w:val="56"/>
                <w:szCs w:val="56"/>
              </w:rPr>
              <w:t>invertebrates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environment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mammals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 xml:space="preserve">flowering 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coordinates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compass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village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town</w:t>
            </w:r>
            <w:r w:rsidRPr="0076721F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t>although</w:t>
            </w:r>
            <w:r w:rsidRPr="0076721F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t>therefore</w:t>
            </w:r>
          </w:p>
        </w:tc>
        <w:tc>
          <w:tcPr>
            <w:tcW w:w="3969" w:type="dxa"/>
          </w:tcPr>
          <w:p w14:paraId="39696A1F" w14:textId="6E67326B" w:rsidR="00AE44EA" w:rsidRPr="003B170B" w:rsidRDefault="0076721F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76721F">
              <w:rPr>
                <w:rFonts w:ascii="Twinkl Cursive Looped" w:hAnsi="Twinkl Cursive Looped"/>
                <w:sz w:val="56"/>
                <w:szCs w:val="56"/>
              </w:rPr>
              <w:t>invertebrates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environment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mammals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 xml:space="preserve">flowering 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coordinates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compass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village</w:t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br/>
              <w:t>town</w:t>
            </w:r>
            <w:r w:rsidRPr="0076721F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t>although</w:t>
            </w:r>
            <w:r w:rsidRPr="0076721F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76721F">
              <w:rPr>
                <w:rFonts w:ascii="Twinkl Cursive Looped" w:hAnsi="Twinkl Cursive Looped"/>
                <w:sz w:val="56"/>
                <w:szCs w:val="56"/>
              </w:rPr>
              <w:t>therefore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C26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F5672"/>
    <w:rsid w:val="00591C4D"/>
    <w:rsid w:val="00593D78"/>
    <w:rsid w:val="005A3EB1"/>
    <w:rsid w:val="00630BA5"/>
    <w:rsid w:val="006C60B7"/>
    <w:rsid w:val="006F1C76"/>
    <w:rsid w:val="007227C9"/>
    <w:rsid w:val="0076721F"/>
    <w:rsid w:val="00772B1D"/>
    <w:rsid w:val="007C2461"/>
    <w:rsid w:val="00853763"/>
    <w:rsid w:val="008B317B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37A1F"/>
    <w:rsid w:val="00B557C8"/>
    <w:rsid w:val="00BA49FA"/>
    <w:rsid w:val="00BB1C32"/>
    <w:rsid w:val="00C23446"/>
    <w:rsid w:val="00C24F78"/>
    <w:rsid w:val="00CB0156"/>
    <w:rsid w:val="00CC7093"/>
    <w:rsid w:val="00CE201D"/>
    <w:rsid w:val="00D1392A"/>
    <w:rsid w:val="00D15EAA"/>
    <w:rsid w:val="00D16E3A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2025-04-16T23:15:00Z</dcterms:created>
  <dcterms:modified xsi:type="dcterms:W3CDTF">2025-04-16T23:16:00Z</dcterms:modified>
</cp:coreProperties>
</file>